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0C" w:rsidRDefault="00BC52F0">
      <w:r>
        <w:t xml:space="preserve">Flyer </w:t>
      </w:r>
      <w:proofErr w:type="spellStart"/>
      <w:r>
        <w:t>text</w:t>
      </w:r>
      <w:proofErr w:type="spellEnd"/>
      <w:r>
        <w:t xml:space="preserve"> in English</w:t>
      </w:r>
    </w:p>
    <w:p w:rsidR="00BC52F0" w:rsidRDefault="00BC52F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C52F0" w:rsidRDefault="00BC52F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C52F0" w:rsidRDefault="00BC52F0">
      <w:pPr>
        <w:rPr>
          <w:rFonts w:cstheme="minorHAnsi"/>
          <w:color w:val="222222"/>
          <w:sz w:val="24"/>
        </w:rPr>
      </w:pPr>
      <w:r w:rsidRPr="00BC52F0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A-HA PLAYS IN TEL AVIV </w:t>
      </w:r>
      <w:r w:rsidRPr="00BC52F0">
        <w:rPr>
          <w:rStyle w:val="aqj"/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21 JUNE</w:t>
      </w:r>
      <w:r w:rsidRPr="00BC52F0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BC52F0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That</w:t>
      </w:r>
      <w:proofErr w:type="spellEnd"/>
      <w:r w:rsidRPr="00BC52F0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is </w:t>
      </w:r>
      <w:proofErr w:type="spellStart"/>
      <w:r w:rsidRPr="00BC52F0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un-musical</w:t>
      </w:r>
      <w:proofErr w:type="spellEnd"/>
      <w:r w:rsidRPr="00BC52F0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</w:t>
      </w:r>
    </w:p>
    <w:p w:rsidR="00BC52F0" w:rsidRPr="00BC52F0" w:rsidRDefault="00BC52F0">
      <w:pPr>
        <w:rPr>
          <w:rFonts w:cstheme="minorHAnsi"/>
          <w:sz w:val="24"/>
        </w:rPr>
      </w:pPr>
      <w:bookmarkStart w:id="0" w:name="_GoBack"/>
      <w:bookmarkEnd w:id="0"/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As fans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we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ask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you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to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consider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>: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- The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Palestinians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beg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us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to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boycott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Israel in order to force an end to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occupation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and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ensure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human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rights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>.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-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Israeli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critics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such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as "Boycott from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within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" and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musicians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David Oppenheimer and Danielle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Raavitzki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implores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A-ha to NOT play in Tel Aviv.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- 300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Palestinian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children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are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harassed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in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Israeli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jails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. To play in Israel is to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legitimise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violations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against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International Law and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UN Convention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on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Children's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Rights.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-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Palestinians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on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West Bank and in Gaza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are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occupied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and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isolated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.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They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cannot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attend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A-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ha's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concert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, in spite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of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short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distance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>.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- Israel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exploits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culture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as a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means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for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disguising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its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violations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of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International Law.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When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international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artists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perform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at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Israeli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arenas,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authorities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exploit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this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as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promotions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for Israel.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- To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drop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Tel Aviv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concert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means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to support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those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who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seek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freedom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. To play in Tel Aviv is to break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Palestine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boycott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>.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As a fan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of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A-ha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you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can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help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Palestinians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by telling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band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this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: A-ha,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irrespective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of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your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good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intentions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you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will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be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exploited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by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occupant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State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if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you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perform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in Israel.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  <w:shd w:val="clear" w:color="auto" w:fill="FFFFFF"/>
        </w:rPr>
        <w:t>DEAR A-HA, PLEASE: DO NOT PLAY IN ISRAEL!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Fonts w:cstheme="minorHAnsi"/>
          <w:color w:val="222222"/>
          <w:sz w:val="24"/>
        </w:rPr>
        <w:br/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We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of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AKULBI and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Palestine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Committee in Norway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invite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you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to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adapt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our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flyers and posters for A-ha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performances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throughout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UK and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Ireland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until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Tel Aviv </w:t>
      </w:r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>June 21st</w:t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. See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Unplugged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Tour program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here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>: </w:t>
      </w:r>
      <w:hyperlink r:id="rId4" w:tgtFrame="_blank" w:history="1">
        <w:r w:rsidRPr="00BC52F0">
          <w:rPr>
            <w:rStyle w:val="Hyperkobling"/>
            <w:rFonts w:cstheme="minorHAnsi"/>
            <w:color w:val="1155CC"/>
            <w:sz w:val="24"/>
            <w:shd w:val="clear" w:color="auto" w:fill="FFFFFF"/>
          </w:rPr>
          <w:t>https://a-ha.com/tickets</w:t>
        </w:r>
      </w:hyperlink>
      <w:r w:rsidRPr="00BC52F0">
        <w:rPr>
          <w:rFonts w:cstheme="minorHAnsi"/>
          <w:color w:val="222222"/>
          <w:sz w:val="24"/>
          <w:shd w:val="clear" w:color="auto" w:fill="FFFFFF"/>
        </w:rPr>
        <w:t>:</w:t>
      </w:r>
      <w:r w:rsidRPr="00BC52F0">
        <w:rPr>
          <w:rFonts w:cstheme="minorHAnsi"/>
          <w:color w:val="222222"/>
          <w:sz w:val="24"/>
        </w:rPr>
        <w:br/>
      </w:r>
      <w:proofErr w:type="spellStart"/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>Feb</w:t>
      </w:r>
      <w:proofErr w:type="spellEnd"/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 xml:space="preserve"> 14</w:t>
      </w:r>
      <w:r w:rsidRPr="00BC52F0">
        <w:rPr>
          <w:rFonts w:cstheme="minorHAnsi"/>
          <w:color w:val="222222"/>
          <w:sz w:val="24"/>
          <w:shd w:val="clear" w:color="auto" w:fill="FFFFFF"/>
        </w:rPr>
        <w:t>: London // 02 Arena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>June 07</w:t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: Canterbury //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Spitfire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Ground</w:t>
      </w:r>
      <w:proofErr w:type="spellEnd"/>
      <w:r w:rsidRPr="00BC52F0">
        <w:rPr>
          <w:rFonts w:cstheme="minorHAnsi"/>
          <w:color w:val="222222"/>
          <w:sz w:val="24"/>
        </w:rPr>
        <w:br/>
      </w:r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>June 09</w:t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: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Yeovil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//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Huisk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Park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>June 10</w:t>
      </w:r>
      <w:r w:rsidRPr="00BC52F0">
        <w:rPr>
          <w:rFonts w:cstheme="minorHAnsi"/>
          <w:color w:val="222222"/>
          <w:sz w:val="24"/>
          <w:shd w:val="clear" w:color="auto" w:fill="FFFFFF"/>
        </w:rPr>
        <w:t>: Cambridge // The Abbey Stadium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>June 12</w:t>
      </w:r>
      <w:r w:rsidRPr="00BC52F0">
        <w:rPr>
          <w:rFonts w:cstheme="minorHAnsi"/>
          <w:color w:val="222222"/>
          <w:sz w:val="24"/>
          <w:shd w:val="clear" w:color="auto" w:fill="FFFFFF"/>
        </w:rPr>
        <w:t>: Cork (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Ireland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) // Live at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the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Marquee</w:t>
      </w:r>
      <w:proofErr w:type="spellEnd"/>
      <w:r w:rsidRPr="00BC52F0">
        <w:rPr>
          <w:rFonts w:cstheme="minorHAnsi"/>
          <w:color w:val="222222"/>
          <w:sz w:val="24"/>
        </w:rPr>
        <w:br/>
      </w:r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>June 14</w:t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: Doncaster //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Keepmoat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Stadium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>June 16</w:t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: Blackpool //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Bloomfield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Road</w:t>
      </w:r>
      <w:r w:rsidRPr="00BC52F0">
        <w:rPr>
          <w:rFonts w:cstheme="minorHAnsi"/>
          <w:color w:val="222222"/>
          <w:sz w:val="24"/>
        </w:rPr>
        <w:br/>
      </w:r>
      <w:r w:rsidRPr="00BC52F0">
        <w:rPr>
          <w:rStyle w:val="aqj"/>
          <w:rFonts w:cstheme="minorHAnsi"/>
          <w:color w:val="222222"/>
          <w:sz w:val="24"/>
          <w:shd w:val="clear" w:color="auto" w:fill="FFFFFF"/>
        </w:rPr>
        <w:t>June 17</w:t>
      </w:r>
      <w:r w:rsidRPr="00BC52F0">
        <w:rPr>
          <w:rFonts w:cstheme="minorHAnsi"/>
          <w:color w:val="222222"/>
          <w:sz w:val="24"/>
          <w:shd w:val="clear" w:color="auto" w:fill="FFFFFF"/>
        </w:rPr>
        <w:t xml:space="preserve">: Darlington // </w:t>
      </w:r>
      <w:proofErr w:type="spellStart"/>
      <w:r w:rsidRPr="00BC52F0">
        <w:rPr>
          <w:rFonts w:cstheme="minorHAnsi"/>
          <w:color w:val="222222"/>
          <w:sz w:val="24"/>
          <w:shd w:val="clear" w:color="auto" w:fill="FFFFFF"/>
        </w:rPr>
        <w:t>Mowden</w:t>
      </w:r>
      <w:proofErr w:type="spellEnd"/>
      <w:r w:rsidRPr="00BC52F0">
        <w:rPr>
          <w:rFonts w:cstheme="minorHAnsi"/>
          <w:color w:val="222222"/>
          <w:sz w:val="24"/>
          <w:shd w:val="clear" w:color="auto" w:fill="FFFFFF"/>
        </w:rPr>
        <w:t xml:space="preserve"> Park</w:t>
      </w:r>
    </w:p>
    <w:sectPr w:rsidR="00BC52F0" w:rsidRPr="00BC52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F0"/>
    <w:rsid w:val="00153A3F"/>
    <w:rsid w:val="001B2C1A"/>
    <w:rsid w:val="002510DC"/>
    <w:rsid w:val="00283CDD"/>
    <w:rsid w:val="004970FA"/>
    <w:rsid w:val="005927C1"/>
    <w:rsid w:val="009C7A73"/>
    <w:rsid w:val="00AC5179"/>
    <w:rsid w:val="00AF6685"/>
    <w:rsid w:val="00BC52F0"/>
    <w:rsid w:val="00C54A8F"/>
    <w:rsid w:val="00CE7450"/>
    <w:rsid w:val="00D36EA8"/>
    <w:rsid w:val="00DA5DE1"/>
    <w:rsid w:val="00E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9FF4"/>
  <w15:chartTrackingRefBased/>
  <w15:docId w15:val="{914D5B45-5BEF-4ED5-B20C-508B5C86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A73"/>
    <w:pPr>
      <w:spacing w:after="0" w:line="240" w:lineRule="auto"/>
    </w:pPr>
    <w:rPr>
      <w:rFonts w:cs="Times New Roman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C52F0"/>
    <w:rPr>
      <w:color w:val="0000FF"/>
      <w:u w:val="single"/>
    </w:rPr>
  </w:style>
  <w:style w:type="character" w:customStyle="1" w:styleId="aqj">
    <w:name w:val="aqj"/>
    <w:basedOn w:val="Standardskriftforavsnitt"/>
    <w:rsid w:val="00BC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-ha.com/ticke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Aarseth</dc:creator>
  <cp:keywords/>
  <dc:description/>
  <cp:lastModifiedBy>Kirsti Aarseth</cp:lastModifiedBy>
  <cp:revision>1</cp:revision>
  <dcterms:created xsi:type="dcterms:W3CDTF">2018-02-11T11:37:00Z</dcterms:created>
  <dcterms:modified xsi:type="dcterms:W3CDTF">2018-02-11T11:39:00Z</dcterms:modified>
</cp:coreProperties>
</file>