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3D" w:rsidRPr="00E33CAF" w:rsidRDefault="00A03B98">
      <w:pPr>
        <w:pStyle w:val="Normal1"/>
        <w:rPr>
          <w:sz w:val="28"/>
          <w:szCs w:val="28"/>
        </w:rPr>
      </w:pPr>
      <w:bookmarkStart w:id="0" w:name="_GoBack"/>
      <w:r w:rsidRPr="00E33CAF">
        <w:rPr>
          <w:sz w:val="28"/>
          <w:szCs w:val="28"/>
        </w:rPr>
        <w:t xml:space="preserve">Fra israelske musikere til A-ha: Ikke delta i apartheid. </w:t>
      </w:r>
      <w:r w:rsidR="007224DD" w:rsidRPr="00E33CAF">
        <w:rPr>
          <w:sz w:val="28"/>
          <w:szCs w:val="28"/>
        </w:rPr>
        <w:t>Ikke</w:t>
      </w:r>
      <w:r w:rsidRPr="00E33CAF">
        <w:rPr>
          <w:sz w:val="28"/>
          <w:szCs w:val="28"/>
        </w:rPr>
        <w:t xml:space="preserve"> opptre i Israel.</w:t>
      </w:r>
    </w:p>
    <w:bookmarkEnd w:id="0"/>
    <w:p w:rsidR="00A4573D" w:rsidRDefault="00A4573D">
      <w:pPr>
        <w:pStyle w:val="Normal1"/>
      </w:pPr>
    </w:p>
    <w:p w:rsidR="00A4573D" w:rsidRDefault="00E9658F">
      <w:pPr>
        <w:pStyle w:val="Normal1"/>
      </w:pPr>
      <w:r>
        <w:t>Kjære A-ha</w:t>
      </w:r>
    </w:p>
    <w:p w:rsidR="00E9658F" w:rsidRDefault="00E9658F">
      <w:pPr>
        <w:pStyle w:val="Normal1"/>
      </w:pPr>
    </w:p>
    <w:p w:rsidR="00E9658F" w:rsidRDefault="00E9658F">
      <w:pPr>
        <w:pStyle w:val="Normal1"/>
      </w:pPr>
      <w:r>
        <w:t>Vi er to israelske musikere og aktivister</w:t>
      </w:r>
      <w:r w:rsidR="00A03B98">
        <w:t xml:space="preserve"> som</w:t>
      </w:r>
      <w:r>
        <w:t xml:space="preserve"> skriver til dere for å oppmuntre dere til ikke å delta </w:t>
      </w:r>
      <w:r w:rsidR="00A03B98">
        <w:t>i apartheid men</w:t>
      </w:r>
      <w:r>
        <w:t xml:space="preserve"> heller nekte å spille </w:t>
      </w:r>
      <w:r w:rsidR="00A03B98">
        <w:t>i</w:t>
      </w:r>
      <w:r>
        <w:t xml:space="preserve"> Israel.</w:t>
      </w:r>
    </w:p>
    <w:p w:rsidR="00E9658F" w:rsidRDefault="00E9658F">
      <w:pPr>
        <w:pStyle w:val="Normal1"/>
      </w:pPr>
    </w:p>
    <w:p w:rsidR="00E9658F" w:rsidRDefault="00A03B98">
      <w:pPr>
        <w:pStyle w:val="Normal1"/>
      </w:pPr>
      <w:r>
        <w:t xml:space="preserve">Innledningsvis vil vi si at </w:t>
      </w:r>
      <w:r w:rsidR="00C87B5F">
        <w:t>særlig i disse urolige tidene må vi som artister</w:t>
      </w:r>
      <w:r w:rsidR="00E9658F">
        <w:t xml:space="preserve"> stå </w:t>
      </w:r>
      <w:r w:rsidR="00C87B5F">
        <w:t xml:space="preserve">sammen </w:t>
      </w:r>
      <w:r w:rsidR="00E9658F">
        <w:t xml:space="preserve">med de undertrykte og la våre stemmer høres på alle mulige </w:t>
      </w:r>
      <w:r w:rsidR="00C87B5F">
        <w:t>vis, ikke bare gjennom musikken</w:t>
      </w:r>
      <w:r w:rsidR="00E9658F">
        <w:t>.</w:t>
      </w:r>
    </w:p>
    <w:p w:rsidR="00E9658F" w:rsidRDefault="00E9658F">
      <w:pPr>
        <w:pStyle w:val="Normal1"/>
      </w:pPr>
    </w:p>
    <w:p w:rsidR="00A4573D" w:rsidRDefault="00A3278D">
      <w:pPr>
        <w:pStyle w:val="Normal1"/>
      </w:pPr>
      <w:r>
        <w:t xml:space="preserve">Palestinsk kunst og kultur blir hele tida </w:t>
      </w:r>
      <w:r w:rsidR="00C87B5F">
        <w:t>hindret</w:t>
      </w:r>
      <w:r>
        <w:t xml:space="preserve"> av Israel. Den palestinske lyrikeren Dareen Tatour har vært </w:t>
      </w:r>
      <w:r w:rsidR="00C87B5F">
        <w:t>i</w:t>
      </w:r>
      <w:r>
        <w:t xml:space="preserve"> husarrest </w:t>
      </w:r>
      <w:r w:rsidR="00C87B5F">
        <w:t>i</w:t>
      </w:r>
      <w:r>
        <w:t xml:space="preserve"> to år, bare for å ha skrevet et dikt. Ret</w:t>
      </w:r>
      <w:r w:rsidR="00C87B5F">
        <w:t>tsaken mot henne pågår ennå</w:t>
      </w:r>
      <w:r>
        <w:t>. Den palestins</w:t>
      </w:r>
      <w:r w:rsidR="00C87B5F">
        <w:t>ke rapperen Tamer Nafar er</w:t>
      </w:r>
      <w:r>
        <w:t xml:space="preserve"> en av en de mange innfødte musikerne som rettsf</w:t>
      </w:r>
      <w:r w:rsidR="007E5141">
        <w:t>orfølges av Israel.</w:t>
      </w:r>
      <w:r>
        <w:t xml:space="preserve"> Israels kultur- og idrettsminister, Miri Regev, har offisielt gjort ham ti</w:t>
      </w:r>
      <w:r w:rsidR="00C87B5F">
        <w:t>l skyteskive der hennes uttalte</w:t>
      </w:r>
      <w:r>
        <w:t xml:space="preserve"> mål e</w:t>
      </w:r>
      <w:r w:rsidR="007E5141">
        <w:t xml:space="preserve">r å stilne hans stemme ved å avlyse </w:t>
      </w:r>
      <w:r w:rsidR="00C87B5F">
        <w:t xml:space="preserve">konsertene </w:t>
      </w:r>
      <w:r w:rsidR="007E5141">
        <w:t>hans i Israel. Voldelige protester b</w:t>
      </w:r>
      <w:r w:rsidR="00C87B5F">
        <w:t>le holdt utenfor konsertene</w:t>
      </w:r>
      <w:r w:rsidR="007E5141">
        <w:t xml:space="preserve"> for å få ham til å tie.</w:t>
      </w:r>
    </w:p>
    <w:p w:rsidR="007E5141" w:rsidRDefault="007E5141">
      <w:pPr>
        <w:pStyle w:val="Normal1"/>
        <w:rPr>
          <w:color w:val="222222"/>
          <w:highlight w:val="white"/>
        </w:rPr>
      </w:pPr>
    </w:p>
    <w:p w:rsidR="007E5141" w:rsidRDefault="007E5141">
      <w:pPr>
        <w:pStyle w:val="Normal1"/>
        <w:rPr>
          <w:color w:val="222222"/>
          <w:highlight w:val="white"/>
        </w:rPr>
      </w:pPr>
      <w:r>
        <w:rPr>
          <w:color w:val="222222"/>
          <w:highlight w:val="white"/>
        </w:rPr>
        <w:t>Høyrepol</w:t>
      </w:r>
      <w:r w:rsidR="00C87B5F">
        <w:rPr>
          <w:color w:val="222222"/>
          <w:highlight w:val="white"/>
        </w:rPr>
        <w:t>itikere arbeider for å steng</w:t>
      </w:r>
      <w:r>
        <w:rPr>
          <w:color w:val="222222"/>
          <w:highlight w:val="white"/>
        </w:rPr>
        <w:t xml:space="preserve">e flere av de palestinske teaterne, slik som al-Midan </w:t>
      </w:r>
      <w:r w:rsidR="00C87B5F">
        <w:rPr>
          <w:color w:val="222222"/>
          <w:highlight w:val="white"/>
        </w:rPr>
        <w:t>i</w:t>
      </w:r>
      <w:r>
        <w:rPr>
          <w:color w:val="222222"/>
          <w:highlight w:val="white"/>
        </w:rPr>
        <w:t xml:space="preserve"> Haifa, det eneste arabiske teateret I Israel som </w:t>
      </w:r>
      <w:r w:rsidR="00C87B5F">
        <w:rPr>
          <w:color w:val="222222"/>
          <w:highlight w:val="white"/>
        </w:rPr>
        <w:t xml:space="preserve">ennå </w:t>
      </w:r>
      <w:r>
        <w:rPr>
          <w:color w:val="222222"/>
          <w:highlight w:val="white"/>
        </w:rPr>
        <w:t xml:space="preserve">får offentlig støtte. I tillegg har Israel beordret å </w:t>
      </w:r>
      <w:r w:rsidR="00C87B5F">
        <w:rPr>
          <w:color w:val="222222"/>
          <w:highlight w:val="white"/>
        </w:rPr>
        <w:t>forby</w:t>
      </w:r>
      <w:r>
        <w:rPr>
          <w:color w:val="222222"/>
          <w:highlight w:val="white"/>
        </w:rPr>
        <w:t xml:space="preserve"> en dokke</w:t>
      </w:r>
      <w:r w:rsidR="00C87B5F">
        <w:rPr>
          <w:color w:val="222222"/>
          <w:highlight w:val="white"/>
        </w:rPr>
        <w:t>teater</w:t>
      </w:r>
      <w:r>
        <w:rPr>
          <w:color w:val="222222"/>
          <w:highlight w:val="white"/>
        </w:rPr>
        <w:t xml:space="preserve">festival for barn </w:t>
      </w:r>
      <w:r w:rsidR="00C87B5F">
        <w:rPr>
          <w:color w:val="222222"/>
          <w:highlight w:val="white"/>
        </w:rPr>
        <w:t>i</w:t>
      </w:r>
      <w:r>
        <w:rPr>
          <w:color w:val="222222"/>
          <w:highlight w:val="white"/>
        </w:rPr>
        <w:t xml:space="preserve"> Øst-Jerusalem med den begrunnelsen at den skal ha blitt ulovlig sponset av palestinske myndigheter.</w:t>
      </w:r>
    </w:p>
    <w:p w:rsidR="00A4573D" w:rsidRDefault="00A4573D">
      <w:pPr>
        <w:pStyle w:val="Normal1"/>
        <w:rPr>
          <w:color w:val="222222"/>
          <w:highlight w:val="white"/>
        </w:rPr>
      </w:pPr>
    </w:p>
    <w:p w:rsidR="007E5141" w:rsidRDefault="007E5141">
      <w:pPr>
        <w:pStyle w:val="Normal1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Palestinske statsborgere </w:t>
      </w:r>
      <w:r w:rsidR="00C87B5F">
        <w:rPr>
          <w:color w:val="222222"/>
          <w:highlight w:val="white"/>
        </w:rPr>
        <w:t>i</w:t>
      </w:r>
      <w:r>
        <w:rPr>
          <w:color w:val="222222"/>
          <w:highlight w:val="white"/>
        </w:rPr>
        <w:t xml:space="preserve"> Israel, som utgjør over 20% av befolkningen, er underlagt et system av mer enn 60 diskrimineringslover, </w:t>
      </w:r>
      <w:r w:rsidR="00C87B5F">
        <w:rPr>
          <w:color w:val="222222"/>
          <w:highlight w:val="white"/>
        </w:rPr>
        <w:t xml:space="preserve">med </w:t>
      </w:r>
      <w:r>
        <w:rPr>
          <w:color w:val="222222"/>
          <w:highlight w:val="white"/>
        </w:rPr>
        <w:t xml:space="preserve">tiår med systematisk av-utvikling, gentrifisering, ghettoisering og utarming som blant annet har resultert </w:t>
      </w:r>
      <w:r w:rsidR="00C87B5F">
        <w:rPr>
          <w:color w:val="222222"/>
          <w:highlight w:val="white"/>
        </w:rPr>
        <w:t>i</w:t>
      </w:r>
      <w:r>
        <w:rPr>
          <w:color w:val="222222"/>
          <w:highlight w:val="white"/>
        </w:rPr>
        <w:t xml:space="preserve"> at barnedødeligheten er tre ganger høyere enn for </w:t>
      </w:r>
      <w:r w:rsidR="00CD7ABB">
        <w:rPr>
          <w:color w:val="222222"/>
          <w:highlight w:val="white"/>
        </w:rPr>
        <w:t>I</w:t>
      </w:r>
      <w:r w:rsidR="00C87B5F">
        <w:rPr>
          <w:color w:val="222222"/>
          <w:highlight w:val="white"/>
        </w:rPr>
        <w:t>sraels jødiske befolkning. For</w:t>
      </w:r>
      <w:r w:rsidR="00CD7ABB">
        <w:rPr>
          <w:color w:val="222222"/>
          <w:highlight w:val="white"/>
        </w:rPr>
        <w:t xml:space="preserve">følgelsen av israelsk-palestinske politiske parti, parlamentarikere og offentlige personer </w:t>
      </w:r>
      <w:r w:rsidR="00C87B5F">
        <w:rPr>
          <w:color w:val="222222"/>
          <w:highlight w:val="white"/>
        </w:rPr>
        <w:t>tiltar</w:t>
      </w:r>
      <w:r w:rsidR="00CD7ABB">
        <w:rPr>
          <w:color w:val="222222"/>
          <w:highlight w:val="white"/>
        </w:rPr>
        <w:t xml:space="preserve">, alt mens israelsk-jødiske politikere og offentlige personer holder fram med deres uhemmete oppfordringer til folkemord mot den innfødte palestinske minoriteten, </w:t>
      </w:r>
      <w:r w:rsidR="00C87B5F">
        <w:rPr>
          <w:color w:val="222222"/>
          <w:highlight w:val="white"/>
        </w:rPr>
        <w:t xml:space="preserve">ofte </w:t>
      </w:r>
      <w:r w:rsidR="00CD7ABB">
        <w:rPr>
          <w:color w:val="222222"/>
          <w:highlight w:val="white"/>
        </w:rPr>
        <w:t xml:space="preserve">med </w:t>
      </w:r>
      <w:r w:rsidR="00C87B5F">
        <w:rPr>
          <w:color w:val="222222"/>
          <w:highlight w:val="white"/>
        </w:rPr>
        <w:t>voldelige konsekvenser</w:t>
      </w:r>
      <w:r w:rsidR="00CD7ABB">
        <w:rPr>
          <w:color w:val="222222"/>
          <w:highlight w:val="white"/>
        </w:rPr>
        <w:t>.</w:t>
      </w:r>
    </w:p>
    <w:p w:rsidR="00A4573D" w:rsidRDefault="00A4573D">
      <w:pPr>
        <w:pStyle w:val="Normal1"/>
      </w:pPr>
    </w:p>
    <w:p w:rsidR="00A4573D" w:rsidRPr="00CD7ABB" w:rsidRDefault="00CD7ABB">
      <w:pPr>
        <w:pStyle w:val="Normal1"/>
      </w:pPr>
      <w:r>
        <w:t xml:space="preserve">I tillegg holder Israel den innfødte befolkningen på Vestbredden og </w:t>
      </w:r>
      <w:r w:rsidR="00C87B5F">
        <w:t xml:space="preserve">i Gaza under </w:t>
      </w:r>
      <w:r>
        <w:t xml:space="preserve">militær okkupasjon, frarøvet grunnleggende menneskerettigheter, uten </w:t>
      </w:r>
      <w:r w:rsidR="00C87B5F">
        <w:t xml:space="preserve">frihet eller </w:t>
      </w:r>
      <w:r>
        <w:t>v</w:t>
      </w:r>
      <w:r w:rsidR="00C87B5F">
        <w:t>e</w:t>
      </w:r>
      <w:r>
        <w:t xml:space="preserve">rdighet. </w:t>
      </w:r>
      <w:r w:rsidR="00C87B5F">
        <w:t xml:space="preserve">Med sin fiendtlige beleiring de siste ti årene </w:t>
      </w:r>
      <w:r>
        <w:t xml:space="preserve">gjennomfører </w:t>
      </w:r>
      <w:r w:rsidR="00C87B5F">
        <w:t xml:space="preserve">Israel </w:t>
      </w:r>
      <w:r>
        <w:t xml:space="preserve">et langsomt folkemord </w:t>
      </w:r>
      <w:r w:rsidR="00C87B5F">
        <w:t>i</w:t>
      </w:r>
      <w:r>
        <w:t xml:space="preserve"> Gaza.</w:t>
      </w:r>
    </w:p>
    <w:p w:rsidR="00A4573D" w:rsidRDefault="00A4573D">
      <w:pPr>
        <w:pStyle w:val="Normal1"/>
        <w:rPr>
          <w:color w:val="1A1A1A"/>
        </w:rPr>
      </w:pPr>
    </w:p>
    <w:p w:rsidR="00CD7ABB" w:rsidRDefault="00CD7ABB">
      <w:pPr>
        <w:pStyle w:val="Normal1"/>
        <w:rPr>
          <w:color w:val="1A1A1A"/>
        </w:rPr>
      </w:pPr>
      <w:r>
        <w:rPr>
          <w:color w:val="1A1A1A"/>
        </w:rPr>
        <w:t xml:space="preserve">Israel utnytter hele tida artister som dere for å hvitvaske </w:t>
      </w:r>
      <w:r w:rsidR="00912349">
        <w:rPr>
          <w:color w:val="1A1A1A"/>
        </w:rPr>
        <w:t>sine</w:t>
      </w:r>
      <w:r w:rsidR="007224DD">
        <w:rPr>
          <w:color w:val="1A1A1A"/>
        </w:rPr>
        <w:t xml:space="preserve"> forbrytelser mot menneskerettighetene</w:t>
      </w:r>
      <w:r w:rsidR="00912349">
        <w:rPr>
          <w:color w:val="1A1A1A"/>
        </w:rPr>
        <w:t xml:space="preserve">, mens landet reint faktisk undertrykker alle avvikende stemmer og fortellinger, særlig dem som ikke støtter landets rasistiske indoktrinering. Internasjonale artister som opptrer </w:t>
      </w:r>
      <w:r w:rsidR="007224DD">
        <w:rPr>
          <w:color w:val="1A1A1A"/>
        </w:rPr>
        <w:t>i</w:t>
      </w:r>
      <w:r w:rsidR="00912349">
        <w:rPr>
          <w:color w:val="1A1A1A"/>
        </w:rPr>
        <w:t xml:space="preserve"> Israel deltar </w:t>
      </w:r>
      <w:r w:rsidR="007224DD">
        <w:rPr>
          <w:color w:val="1A1A1A"/>
        </w:rPr>
        <w:t>i</w:t>
      </w:r>
      <w:r w:rsidR="00912349">
        <w:rPr>
          <w:color w:val="1A1A1A"/>
        </w:rPr>
        <w:t xml:space="preserve"> praksis i den fientlige militære okkupasjonen, et brutalt apartheidsystem, og et langsomt folkemord. Å opptre i Israel er å</w:t>
      </w:r>
      <w:r w:rsidR="007224DD">
        <w:rPr>
          <w:color w:val="1A1A1A"/>
        </w:rPr>
        <w:t xml:space="preserve"> spille for de sterke</w:t>
      </w:r>
      <w:r w:rsidR="00912349">
        <w:rPr>
          <w:color w:val="1A1A1A"/>
        </w:rPr>
        <w:t xml:space="preserve"> og priviligerte</w:t>
      </w:r>
      <w:r w:rsidR="007224DD">
        <w:rPr>
          <w:color w:val="1A1A1A"/>
        </w:rPr>
        <w:t xml:space="preserve"> voldsbrukerne</w:t>
      </w:r>
      <w:r w:rsidR="00912349">
        <w:rPr>
          <w:color w:val="1A1A1A"/>
        </w:rPr>
        <w:t xml:space="preserve">, mens de </w:t>
      </w:r>
      <w:r w:rsidR="007224DD">
        <w:rPr>
          <w:color w:val="1A1A1A"/>
        </w:rPr>
        <w:t>undertrykte</w:t>
      </w:r>
      <w:r w:rsidR="00912349">
        <w:rPr>
          <w:color w:val="1A1A1A"/>
        </w:rPr>
        <w:t xml:space="preserve"> forblir </w:t>
      </w:r>
      <w:r w:rsidR="007224DD">
        <w:rPr>
          <w:color w:val="1A1A1A"/>
        </w:rPr>
        <w:t>i</w:t>
      </w:r>
      <w:r w:rsidR="00912349">
        <w:rPr>
          <w:color w:val="1A1A1A"/>
        </w:rPr>
        <w:t xml:space="preserve"> skyggene, utsatt for brutale apartheidforbrytelser.</w:t>
      </w:r>
    </w:p>
    <w:p w:rsidR="007224DD" w:rsidRDefault="007224DD">
      <w:pPr>
        <w:pStyle w:val="Normal1"/>
        <w:rPr>
          <w:color w:val="1A1A1A"/>
        </w:rPr>
      </w:pPr>
    </w:p>
    <w:p w:rsidR="00A4573D" w:rsidRDefault="00912349">
      <w:pPr>
        <w:pStyle w:val="Normal1"/>
        <w:rPr>
          <w:color w:val="1A1A1A"/>
        </w:rPr>
      </w:pPr>
      <w:r>
        <w:rPr>
          <w:color w:val="1A1A1A"/>
        </w:rPr>
        <w:t>Når det er sagt, om dere holder fast ved å komme og opptre, så i</w:t>
      </w:r>
      <w:r w:rsidR="007224DD">
        <w:rPr>
          <w:color w:val="1A1A1A"/>
        </w:rPr>
        <w:t>nviterer v</w:t>
      </w:r>
      <w:r>
        <w:rPr>
          <w:color w:val="1A1A1A"/>
        </w:rPr>
        <w:t xml:space="preserve">i dere til å </w:t>
      </w:r>
      <w:r w:rsidR="007224DD">
        <w:rPr>
          <w:color w:val="1A1A1A"/>
        </w:rPr>
        <w:t>besøke</w:t>
      </w:r>
      <w:r>
        <w:rPr>
          <w:color w:val="1A1A1A"/>
        </w:rPr>
        <w:t xml:space="preserve"> de okkuperte palestinske territoriene for å ta den brutale virkeligheten </w:t>
      </w:r>
      <w:r w:rsidR="007224DD">
        <w:rPr>
          <w:color w:val="1A1A1A"/>
        </w:rPr>
        <w:t>i</w:t>
      </w:r>
      <w:r>
        <w:rPr>
          <w:color w:val="1A1A1A"/>
        </w:rPr>
        <w:t xml:space="preserve"> øyensyn. </w:t>
      </w:r>
    </w:p>
    <w:p w:rsidR="00A4573D" w:rsidRDefault="00A4573D">
      <w:pPr>
        <w:pStyle w:val="Normal1"/>
        <w:rPr>
          <w:color w:val="1A1A1A"/>
        </w:rPr>
      </w:pPr>
    </w:p>
    <w:p w:rsidR="007224DD" w:rsidRDefault="00912349">
      <w:pPr>
        <w:pStyle w:val="Normal1"/>
        <w:rPr>
          <w:color w:val="1A1A1A"/>
        </w:rPr>
      </w:pPr>
      <w:r>
        <w:rPr>
          <w:color w:val="1A1A1A"/>
        </w:rPr>
        <w:t xml:space="preserve">Begge vi to som </w:t>
      </w:r>
      <w:r w:rsidR="00A03B98">
        <w:rPr>
          <w:color w:val="1A1A1A"/>
        </w:rPr>
        <w:t>i</w:t>
      </w:r>
      <w:r>
        <w:rPr>
          <w:color w:val="1A1A1A"/>
        </w:rPr>
        <w:t xml:space="preserve"> d</w:t>
      </w:r>
      <w:r w:rsidR="007224DD">
        <w:rPr>
          <w:color w:val="1A1A1A"/>
        </w:rPr>
        <w:t>ag skriver til dere som kunstnere</w:t>
      </w:r>
      <w:r>
        <w:rPr>
          <w:color w:val="1A1A1A"/>
        </w:rPr>
        <w:t xml:space="preserve"> og aktivister</w:t>
      </w:r>
      <w:r w:rsidR="007224DD">
        <w:rPr>
          <w:color w:val="1A1A1A"/>
        </w:rPr>
        <w:t xml:space="preserve"> er </w:t>
      </w:r>
      <w:r>
        <w:rPr>
          <w:color w:val="1A1A1A"/>
        </w:rPr>
        <w:t xml:space="preserve">aktivt </w:t>
      </w:r>
      <w:r w:rsidR="00A03B98">
        <w:rPr>
          <w:color w:val="1A1A1A"/>
        </w:rPr>
        <w:t xml:space="preserve">er </w:t>
      </w:r>
      <w:r w:rsidR="007224DD">
        <w:rPr>
          <w:color w:val="1A1A1A"/>
        </w:rPr>
        <w:t>med for å forandre den</w:t>
      </w:r>
      <w:r>
        <w:rPr>
          <w:color w:val="1A1A1A"/>
        </w:rPr>
        <w:t xml:space="preserve"> </w:t>
      </w:r>
      <w:r w:rsidR="00A03B98">
        <w:rPr>
          <w:color w:val="1A1A1A"/>
        </w:rPr>
        <w:t>fortvilte virk</w:t>
      </w:r>
      <w:r w:rsidR="007224DD">
        <w:rPr>
          <w:color w:val="1A1A1A"/>
        </w:rPr>
        <w:t>eligheten. Vi erkjenn</w:t>
      </w:r>
      <w:r w:rsidR="00A03B98">
        <w:rPr>
          <w:color w:val="1A1A1A"/>
        </w:rPr>
        <w:t xml:space="preserve">er at forandringen ikke vil komme fra det israelske samfunnet men er avhengig av press </w:t>
      </w:r>
      <w:r w:rsidR="007224DD">
        <w:rPr>
          <w:color w:val="1A1A1A"/>
        </w:rPr>
        <w:t>utenfra. Derfor</w:t>
      </w:r>
      <w:r w:rsidR="00A03B98">
        <w:rPr>
          <w:color w:val="1A1A1A"/>
        </w:rPr>
        <w:t xml:space="preserve"> er</w:t>
      </w:r>
      <w:r w:rsidR="007224DD">
        <w:rPr>
          <w:color w:val="1A1A1A"/>
        </w:rPr>
        <w:t xml:space="preserve"> vi</w:t>
      </w:r>
      <w:r w:rsidR="00A03B98">
        <w:rPr>
          <w:color w:val="1A1A1A"/>
        </w:rPr>
        <w:t xml:space="preserve"> overbevist om at boykott, desinvestering</w:t>
      </w:r>
      <w:r w:rsidR="007224DD">
        <w:rPr>
          <w:color w:val="1A1A1A"/>
        </w:rPr>
        <w:t xml:space="preserve"> og sanksjoner (BDS) er en effektiv,</w:t>
      </w:r>
      <w:r w:rsidR="00A03B98">
        <w:rPr>
          <w:color w:val="1A1A1A"/>
        </w:rPr>
        <w:t xml:space="preserve"> ikke-voldelig </w:t>
      </w:r>
      <w:r w:rsidR="007224DD">
        <w:rPr>
          <w:color w:val="1A1A1A"/>
        </w:rPr>
        <w:t xml:space="preserve">pressmetode, </w:t>
      </w:r>
      <w:r w:rsidR="00A03B98">
        <w:rPr>
          <w:color w:val="1A1A1A"/>
        </w:rPr>
        <w:t xml:space="preserve">målrettet mot fred og rettferdighet for alle. </w:t>
      </w:r>
    </w:p>
    <w:p w:rsidR="007224DD" w:rsidRDefault="007224DD">
      <w:pPr>
        <w:pStyle w:val="Normal1"/>
        <w:rPr>
          <w:color w:val="1A1A1A"/>
        </w:rPr>
      </w:pPr>
    </w:p>
    <w:p w:rsidR="00912349" w:rsidRDefault="00A03B98">
      <w:pPr>
        <w:pStyle w:val="Normal1"/>
      </w:pPr>
      <w:r>
        <w:rPr>
          <w:color w:val="1A1A1A"/>
        </w:rPr>
        <w:t xml:space="preserve">Ved å avstå fra å opptre for Israel kan dere markere </w:t>
      </w:r>
      <w:r w:rsidR="007224DD">
        <w:rPr>
          <w:color w:val="1A1A1A"/>
        </w:rPr>
        <w:t>dere mot undertrykking. A-ha</w:t>
      </w:r>
      <w:r>
        <w:rPr>
          <w:color w:val="1A1A1A"/>
        </w:rPr>
        <w:t xml:space="preserve"> kan bli en stemme</w:t>
      </w:r>
      <w:r w:rsidR="007224DD">
        <w:rPr>
          <w:color w:val="1A1A1A"/>
        </w:rPr>
        <w:t xml:space="preserve"> som</w:t>
      </w:r>
      <w:r>
        <w:rPr>
          <w:color w:val="1A1A1A"/>
        </w:rPr>
        <w:t xml:space="preserve"> bidra til endring</w:t>
      </w:r>
      <w:r w:rsidR="007224DD">
        <w:rPr>
          <w:color w:val="1A1A1A"/>
        </w:rPr>
        <w:t xml:space="preserve"> i stedet for hvitvasking</w:t>
      </w:r>
      <w:r>
        <w:rPr>
          <w:color w:val="1A1A1A"/>
        </w:rPr>
        <w:t>. Valget er deres.</w:t>
      </w:r>
    </w:p>
    <w:p w:rsidR="00A4573D" w:rsidRDefault="00A4573D">
      <w:pPr>
        <w:pStyle w:val="Normal1"/>
        <w:rPr>
          <w:color w:val="1A1A1A"/>
        </w:rPr>
      </w:pPr>
    </w:p>
    <w:p w:rsidR="00A4573D" w:rsidRDefault="00A03B98">
      <w:pPr>
        <w:pStyle w:val="Normal1"/>
        <w:rPr>
          <w:color w:val="1A1A1A"/>
        </w:rPr>
      </w:pPr>
      <w:bookmarkStart w:id="1" w:name="_gjdgxs" w:colFirst="0" w:colLast="0"/>
      <w:bookmarkEnd w:id="1"/>
      <w:r>
        <w:rPr>
          <w:color w:val="1A1A1A"/>
        </w:rPr>
        <w:t>Med respektfull hilsen</w:t>
      </w:r>
      <w:r w:rsidR="00E9658F">
        <w:rPr>
          <w:color w:val="1A1A1A"/>
        </w:rPr>
        <w:t xml:space="preserve">, </w:t>
      </w:r>
    </w:p>
    <w:p w:rsidR="00A4573D" w:rsidRDefault="00E9658F">
      <w:pPr>
        <w:pStyle w:val="Normal1"/>
        <w:rPr>
          <w:color w:val="1A1A1A"/>
        </w:rPr>
      </w:pPr>
      <w:r>
        <w:rPr>
          <w:color w:val="1A1A1A"/>
        </w:rPr>
        <w:t xml:space="preserve">David Oppenheimer </w:t>
      </w:r>
    </w:p>
    <w:p w:rsidR="00A4573D" w:rsidRDefault="00E9658F">
      <w:pPr>
        <w:pStyle w:val="Normal1"/>
        <w:rPr>
          <w:color w:val="1A1A1A"/>
        </w:rPr>
      </w:pPr>
      <w:r>
        <w:rPr>
          <w:color w:val="1A1A1A"/>
        </w:rPr>
        <w:t xml:space="preserve">Danielle Ravitzki </w:t>
      </w:r>
    </w:p>
    <w:sectPr w:rsidR="00A4573D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3D"/>
    <w:rsid w:val="007224DD"/>
    <w:rsid w:val="007E5141"/>
    <w:rsid w:val="00912349"/>
    <w:rsid w:val="00A03B98"/>
    <w:rsid w:val="00A3278D"/>
    <w:rsid w:val="00A4573D"/>
    <w:rsid w:val="00C87B5F"/>
    <w:rsid w:val="00CD7ABB"/>
    <w:rsid w:val="00E33CAF"/>
    <w:rsid w:val="00E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C30E6-CC55-4A55-935D-F61E423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MIGRANT AS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Aarseth</dc:creator>
  <cp:lastModifiedBy>Kirsti Aarseth</cp:lastModifiedBy>
  <cp:revision>2</cp:revision>
  <dcterms:created xsi:type="dcterms:W3CDTF">2018-01-30T17:26:00Z</dcterms:created>
  <dcterms:modified xsi:type="dcterms:W3CDTF">2018-01-30T17:26:00Z</dcterms:modified>
</cp:coreProperties>
</file>